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F34158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F34158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1518234D" w:rsidR="00F34158" w:rsidRDefault="00D8392D">
            <w:pPr>
              <w:jc w:val="center"/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征</w:t>
            </w:r>
          </w:p>
        </w:tc>
        <w:tc>
          <w:tcPr>
            <w:tcW w:w="1167" w:type="dxa"/>
            <w:vAlign w:val="center"/>
          </w:tcPr>
          <w:p w14:paraId="0FD269C5" w14:textId="77777777" w:rsidR="00F34158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5A0EF785" w:rsidR="00F34158" w:rsidRDefault="00D8392D"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授</w:t>
            </w:r>
          </w:p>
        </w:tc>
      </w:tr>
      <w:tr w:rsidR="00F34158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F34158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4C40EA84" w:rsidR="00F34158" w:rsidRDefault="00D8392D">
            <w:pPr>
              <w:jc w:val="center"/>
            </w:pPr>
            <w:r>
              <w:rPr>
                <w:rFonts w:hint="eastAsia"/>
              </w:rPr>
              <w:t>机械工程学院</w:t>
            </w:r>
          </w:p>
        </w:tc>
        <w:tc>
          <w:tcPr>
            <w:tcW w:w="1167" w:type="dxa"/>
            <w:vAlign w:val="center"/>
          </w:tcPr>
          <w:p w14:paraId="3A201C2A" w14:textId="77777777" w:rsidR="00F34158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2A0E0C1E" w:rsidR="00F34158" w:rsidRDefault="00D8392D">
            <w:pPr>
              <w:rPr>
                <w:rFonts w:hint="eastAsia"/>
              </w:rPr>
            </w:pPr>
            <w:r>
              <w:rPr>
                <w:rFonts w:hint="eastAsia"/>
              </w:rPr>
              <w:t>zzhangme@zjut.edu.cn</w:t>
            </w:r>
          </w:p>
        </w:tc>
      </w:tr>
      <w:tr w:rsidR="00F34158" w14:paraId="3917062A" w14:textId="77777777" w:rsidTr="00F70D96">
        <w:trPr>
          <w:trHeight w:val="892"/>
        </w:trPr>
        <w:tc>
          <w:tcPr>
            <w:tcW w:w="1295" w:type="dxa"/>
            <w:vAlign w:val="center"/>
          </w:tcPr>
          <w:p w14:paraId="5E3D9334" w14:textId="77777777" w:rsidR="00F34158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4B0A3CAC" w:rsidR="00F34158" w:rsidRDefault="00D8392D">
            <w:pPr>
              <w:jc w:val="center"/>
            </w:pPr>
            <w:r>
              <w:rPr>
                <w:rFonts w:hint="eastAsia"/>
              </w:rPr>
              <w:t>纤维增强复合材料结构、软体机器人、汽车轻量化</w:t>
            </w:r>
          </w:p>
        </w:tc>
      </w:tr>
      <w:tr w:rsidR="00F34158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F34158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F34158" w:rsidRDefault="00000000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36878CAA" w14:textId="77777777" w:rsidR="00F34158" w:rsidRDefault="00F34158"/>
          <w:p w14:paraId="601F57AF" w14:textId="77777777" w:rsidR="00D8392D" w:rsidRDefault="00D8392D" w:rsidP="00F70D96">
            <w:pPr>
              <w:spacing w:line="360" w:lineRule="auto"/>
              <w:ind w:firstLineChars="191" w:firstLine="401"/>
            </w:pPr>
            <w:r w:rsidRPr="00D8392D">
              <w:rPr>
                <w:rFonts w:hint="eastAsia"/>
              </w:rPr>
              <w:t>张征，浙江工业大学机械工程学院教授、博士生导师，数字化制造产业学院（国家级）副院长。入选浙江省</w:t>
            </w:r>
            <w:r w:rsidRPr="00D8392D">
              <w:rPr>
                <w:rFonts w:hint="eastAsia"/>
              </w:rPr>
              <w:t>151</w:t>
            </w:r>
            <w:r w:rsidRPr="00D8392D">
              <w:rPr>
                <w:rFonts w:hint="eastAsia"/>
              </w:rPr>
              <w:t>人才工程，浙江省杰出青年基金获得者。</w:t>
            </w:r>
          </w:p>
          <w:p w14:paraId="16B2C571" w14:textId="25C0E78D" w:rsidR="00F34158" w:rsidRDefault="00D8392D" w:rsidP="00F70D96">
            <w:pPr>
              <w:spacing w:line="360" w:lineRule="auto"/>
              <w:ind w:firstLineChars="191" w:firstLine="401"/>
              <w:rPr>
                <w:rFonts w:hint="eastAsia"/>
              </w:rPr>
            </w:pPr>
            <w:r w:rsidRPr="00D8392D">
              <w:rPr>
                <w:rFonts w:hint="eastAsia"/>
              </w:rPr>
              <w:t>主持省部级以上项目</w:t>
            </w:r>
            <w:r w:rsidRPr="00D8392D">
              <w:rPr>
                <w:rFonts w:hint="eastAsia"/>
              </w:rPr>
              <w:t>20</w:t>
            </w:r>
            <w:r w:rsidRPr="00D8392D">
              <w:rPr>
                <w:rFonts w:hint="eastAsia"/>
              </w:rPr>
              <w:t>余项，包括国家基金</w:t>
            </w:r>
            <w:r w:rsidRPr="00D8392D">
              <w:rPr>
                <w:rFonts w:hint="eastAsia"/>
              </w:rPr>
              <w:t>3</w:t>
            </w:r>
            <w:r w:rsidRPr="00D8392D">
              <w:rPr>
                <w:rFonts w:hint="eastAsia"/>
              </w:rPr>
              <w:t>项、浙江省杰出青年基金</w:t>
            </w:r>
            <w:r w:rsidRPr="00D8392D">
              <w:rPr>
                <w:rFonts w:hint="eastAsia"/>
              </w:rPr>
              <w:t>1</w:t>
            </w:r>
            <w:r w:rsidRPr="00D8392D">
              <w:rPr>
                <w:rFonts w:hint="eastAsia"/>
              </w:rPr>
              <w:t>项、浙江省重点项目</w:t>
            </w:r>
            <w:r w:rsidRPr="00D8392D">
              <w:rPr>
                <w:rFonts w:hint="eastAsia"/>
              </w:rPr>
              <w:t>1</w:t>
            </w:r>
            <w:r w:rsidRPr="00D8392D">
              <w:rPr>
                <w:rFonts w:hint="eastAsia"/>
              </w:rPr>
              <w:t>项、浙江省自然科学基金</w:t>
            </w:r>
            <w:r w:rsidRPr="00D8392D">
              <w:rPr>
                <w:rFonts w:hint="eastAsia"/>
              </w:rPr>
              <w:t>2</w:t>
            </w:r>
            <w:r w:rsidRPr="00D8392D">
              <w:rPr>
                <w:rFonts w:hint="eastAsia"/>
              </w:rPr>
              <w:t>项等，作为主要成员参与国家级、省部级项目</w:t>
            </w:r>
            <w:r w:rsidRPr="00D8392D">
              <w:rPr>
                <w:rFonts w:hint="eastAsia"/>
              </w:rPr>
              <w:t>30</w:t>
            </w:r>
            <w:r w:rsidRPr="00D8392D">
              <w:rPr>
                <w:rFonts w:hint="eastAsia"/>
              </w:rPr>
              <w:t>余项。已在</w:t>
            </w:r>
            <w:r w:rsidRPr="00D8392D">
              <w:rPr>
                <w:rFonts w:hint="eastAsia"/>
              </w:rPr>
              <w:t>Solar Energy</w:t>
            </w:r>
            <w:r w:rsidRPr="00D8392D">
              <w:rPr>
                <w:rFonts w:hint="eastAsia"/>
              </w:rPr>
              <w:t>、</w:t>
            </w:r>
            <w:r w:rsidRPr="00D8392D">
              <w:rPr>
                <w:rFonts w:hint="eastAsia"/>
              </w:rPr>
              <w:t>Composites Part B</w:t>
            </w:r>
            <w:r w:rsidRPr="00D8392D">
              <w:rPr>
                <w:rFonts w:hint="eastAsia"/>
              </w:rPr>
              <w:t>：</w:t>
            </w:r>
            <w:r w:rsidRPr="00D8392D">
              <w:rPr>
                <w:rFonts w:hint="eastAsia"/>
              </w:rPr>
              <w:t>Engineering</w:t>
            </w:r>
            <w:r w:rsidRPr="00D8392D">
              <w:rPr>
                <w:rFonts w:hint="eastAsia"/>
              </w:rPr>
              <w:t>、</w:t>
            </w:r>
            <w:r w:rsidRPr="00D8392D">
              <w:rPr>
                <w:rFonts w:hint="eastAsia"/>
              </w:rPr>
              <w:t>Composites Science and Technology</w:t>
            </w:r>
            <w:r w:rsidRPr="00D8392D">
              <w:rPr>
                <w:rFonts w:hint="eastAsia"/>
              </w:rPr>
              <w:t>、</w:t>
            </w:r>
            <w:r w:rsidRPr="00D8392D">
              <w:rPr>
                <w:rFonts w:hint="eastAsia"/>
              </w:rPr>
              <w:t>Applied Surface Science</w:t>
            </w:r>
            <w:r w:rsidRPr="00D8392D">
              <w:rPr>
                <w:rFonts w:hint="eastAsia"/>
              </w:rPr>
              <w:t>、</w:t>
            </w:r>
            <w:r w:rsidRPr="00D8392D">
              <w:rPr>
                <w:rFonts w:hint="eastAsia"/>
              </w:rPr>
              <w:t>Composite Structures</w:t>
            </w:r>
            <w:r w:rsidRPr="00D8392D">
              <w:rPr>
                <w:rFonts w:hint="eastAsia"/>
              </w:rPr>
              <w:t>和物理学报、复合材料学报、功能材料、中国机械工程等国内外高水平刊物上发表复合材料结构、智能材料驱动和太阳能电池板等领域期刊论文</w:t>
            </w:r>
            <w:r w:rsidRPr="00D8392D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D8392D">
              <w:rPr>
                <w:rFonts w:hint="eastAsia"/>
              </w:rPr>
              <w:t>0</w:t>
            </w:r>
            <w:r w:rsidRPr="00D8392D">
              <w:rPr>
                <w:rFonts w:hint="eastAsia"/>
              </w:rPr>
              <w:t>余篇，</w:t>
            </w:r>
            <w:r w:rsidRPr="00D8392D">
              <w:rPr>
                <w:rFonts w:hint="eastAsia"/>
              </w:rPr>
              <w:t>ESI</w:t>
            </w:r>
            <w:r w:rsidRPr="00D8392D">
              <w:rPr>
                <w:rFonts w:hint="eastAsia"/>
              </w:rPr>
              <w:t>高被</w:t>
            </w:r>
            <w:proofErr w:type="gramStart"/>
            <w:r w:rsidRPr="00D8392D">
              <w:rPr>
                <w:rFonts w:hint="eastAsia"/>
              </w:rPr>
              <w:t>引论文</w:t>
            </w:r>
            <w:proofErr w:type="gramEnd"/>
            <w:r w:rsidRPr="00D8392D">
              <w:rPr>
                <w:rFonts w:hint="eastAsia"/>
              </w:rPr>
              <w:t>和热点论文</w:t>
            </w:r>
            <w:r w:rsidRPr="00D8392D">
              <w:rPr>
                <w:rFonts w:hint="eastAsia"/>
              </w:rPr>
              <w:t>5</w:t>
            </w:r>
            <w:r w:rsidRPr="00D8392D">
              <w:rPr>
                <w:rFonts w:hint="eastAsia"/>
              </w:rPr>
              <w:t>篇次，</w:t>
            </w:r>
            <w:r w:rsidRPr="00D8392D">
              <w:rPr>
                <w:rFonts w:hint="eastAsia"/>
              </w:rPr>
              <w:t>2020</w:t>
            </w:r>
            <w:r w:rsidRPr="00D8392D">
              <w:rPr>
                <w:rFonts w:hint="eastAsia"/>
              </w:rPr>
              <w:t>—</w:t>
            </w:r>
            <w:r w:rsidRPr="00D8392D">
              <w:rPr>
                <w:rFonts w:hint="eastAsia"/>
              </w:rPr>
              <w:t>2024</w:t>
            </w:r>
            <w:r w:rsidRPr="00D8392D">
              <w:rPr>
                <w:rFonts w:hint="eastAsia"/>
              </w:rPr>
              <w:t>连续五年入选美国斯坦福大学与</w:t>
            </w:r>
            <w:r w:rsidRPr="00D8392D">
              <w:rPr>
                <w:rFonts w:hint="eastAsia"/>
              </w:rPr>
              <w:t>Elsevier</w:t>
            </w:r>
            <w:r w:rsidRPr="00D8392D">
              <w:rPr>
                <w:rFonts w:hint="eastAsia"/>
              </w:rPr>
              <w:t>数据库联合发布的“全球前</w:t>
            </w:r>
            <w:r w:rsidRPr="00D8392D">
              <w:rPr>
                <w:rFonts w:hint="eastAsia"/>
              </w:rPr>
              <w:t>2%</w:t>
            </w:r>
            <w:r w:rsidRPr="00D8392D">
              <w:rPr>
                <w:rFonts w:hint="eastAsia"/>
              </w:rPr>
              <w:t>顶尖科学家榜单”和中国高被引学者榜单。在中央级出版社出版专著</w:t>
            </w:r>
            <w:r w:rsidRPr="00D8392D">
              <w:rPr>
                <w:rFonts w:hint="eastAsia"/>
              </w:rPr>
              <w:t>2</w:t>
            </w:r>
            <w:r w:rsidRPr="00D8392D">
              <w:rPr>
                <w:rFonts w:hint="eastAsia"/>
              </w:rPr>
              <w:t>部，合作编写英文章节</w:t>
            </w:r>
            <w:r w:rsidRPr="00D8392D">
              <w:rPr>
                <w:rFonts w:hint="eastAsia"/>
              </w:rPr>
              <w:t>1</w:t>
            </w:r>
            <w:r w:rsidRPr="00D8392D">
              <w:rPr>
                <w:rFonts w:hint="eastAsia"/>
              </w:rPr>
              <w:t>章，申请专利</w:t>
            </w:r>
            <w:r w:rsidRPr="00D8392D">
              <w:rPr>
                <w:rFonts w:hint="eastAsia"/>
              </w:rPr>
              <w:t>100</w:t>
            </w:r>
            <w:r w:rsidRPr="00D8392D">
              <w:rPr>
                <w:rFonts w:hint="eastAsia"/>
              </w:rPr>
              <w:t>余项，已授权</w:t>
            </w:r>
            <w:r w:rsidRPr="00D8392D">
              <w:rPr>
                <w:rFonts w:hint="eastAsia"/>
              </w:rPr>
              <w:t>30</w:t>
            </w:r>
            <w:r w:rsidRPr="00D8392D">
              <w:rPr>
                <w:rFonts w:hint="eastAsia"/>
              </w:rPr>
              <w:t>余项。获浙江省科技进步一等奖和二等奖各</w:t>
            </w:r>
            <w:r w:rsidRPr="00D8392D">
              <w:rPr>
                <w:rFonts w:hint="eastAsia"/>
              </w:rPr>
              <w:t>1</w:t>
            </w:r>
            <w:r w:rsidRPr="00D8392D">
              <w:rPr>
                <w:rFonts w:hint="eastAsia"/>
              </w:rPr>
              <w:t>项、陕西省科技进步二等奖</w:t>
            </w:r>
            <w:r w:rsidRPr="00D8392D">
              <w:rPr>
                <w:rFonts w:hint="eastAsia"/>
              </w:rPr>
              <w:t>1</w:t>
            </w:r>
            <w:r w:rsidRPr="00D8392D">
              <w:rPr>
                <w:rFonts w:hint="eastAsia"/>
              </w:rPr>
              <w:t>项、陕西高等学校科学技术一等奖</w:t>
            </w:r>
            <w:r w:rsidRPr="00D8392D">
              <w:rPr>
                <w:rFonts w:hint="eastAsia"/>
              </w:rPr>
              <w:t>1</w:t>
            </w:r>
            <w:r w:rsidRPr="00D8392D">
              <w:rPr>
                <w:rFonts w:hint="eastAsia"/>
              </w:rPr>
              <w:t>项、全国商业联合会科技进步三等奖</w:t>
            </w:r>
            <w:r w:rsidRPr="00D8392D">
              <w:rPr>
                <w:rFonts w:hint="eastAsia"/>
              </w:rPr>
              <w:t>1</w:t>
            </w:r>
            <w:r w:rsidRPr="00D8392D">
              <w:rPr>
                <w:rFonts w:hint="eastAsia"/>
              </w:rPr>
              <w:t>项。</w:t>
            </w:r>
          </w:p>
        </w:tc>
      </w:tr>
      <w:tr w:rsidR="00F34158" w14:paraId="5C547BEA" w14:textId="77777777" w:rsidTr="00F70D96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F34158" w:rsidRDefault="00F34158"/>
          <w:p w14:paraId="4EDDEC80" w14:textId="77777777" w:rsidR="00F34158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F34158" w:rsidRDefault="00F34158">
            <w:pPr>
              <w:jc w:val="center"/>
            </w:pPr>
          </w:p>
        </w:tc>
        <w:tc>
          <w:tcPr>
            <w:tcW w:w="7103" w:type="dxa"/>
            <w:gridSpan w:val="3"/>
            <w:vAlign w:val="center"/>
          </w:tcPr>
          <w:p w14:paraId="7CC5658D" w14:textId="55139CA3" w:rsidR="00F34158" w:rsidRDefault="00D8392D" w:rsidP="00F70D96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机械工程、复合材料、固体力学相关专业</w:t>
            </w:r>
          </w:p>
        </w:tc>
      </w:tr>
      <w:tr w:rsidR="00F34158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F34158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F34158" w:rsidRDefault="00F34158"/>
        </w:tc>
      </w:tr>
    </w:tbl>
    <w:p w14:paraId="45451FED" w14:textId="77777777" w:rsidR="00F34158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F34158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F341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511330"/>
    <w:rsid w:val="00D8392D"/>
    <w:rsid w:val="00F34158"/>
    <w:rsid w:val="00F70D96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89F039"/>
  <w15:docId w15:val="{829BD16D-91A4-4138-9A51-42D7C58E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Zheng Zhang</cp:lastModifiedBy>
  <cp:revision>3</cp:revision>
  <dcterms:created xsi:type="dcterms:W3CDTF">2024-12-26T08:10:00Z</dcterms:created>
  <dcterms:modified xsi:type="dcterms:W3CDTF">2025-01-01T03:00:00Z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